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FD7890" w14:textId="77777777" w:rsidR="00E74E8C" w:rsidRPr="008C6517" w:rsidRDefault="00E74E8C" w:rsidP="00E74E8C">
      <w:pPr>
        <w:pStyle w:val="1"/>
        <w:tabs>
          <w:tab w:val="clear" w:pos="708"/>
          <w:tab w:val="left" w:pos="0"/>
        </w:tabs>
        <w:ind w:left="0"/>
        <w:jc w:val="center"/>
      </w:pPr>
      <w:r>
        <w:rPr>
          <w:noProof/>
          <w:lang w:val="en-US"/>
        </w:rPr>
        <w:drawing>
          <wp:inline distT="0" distB="0" distL="0" distR="0" wp14:anchorId="249FA473" wp14:editId="1B749144">
            <wp:extent cx="6169025" cy="283210"/>
            <wp:effectExtent l="0" t="0" r="0" b="0"/>
            <wp:docPr id="6" name="Рисунок 6" descr="procont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contra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69025" cy="283210"/>
                    </a:xfrm>
                    <a:prstGeom prst="rect">
                      <a:avLst/>
                    </a:prstGeom>
                    <a:noFill/>
                    <a:ln>
                      <a:noFill/>
                    </a:ln>
                  </pic:spPr>
                </pic:pic>
              </a:graphicData>
            </a:graphic>
          </wp:inline>
        </w:drawing>
      </w:r>
    </w:p>
    <w:p w14:paraId="6A072458" w14:textId="77777777" w:rsidR="00E74E8C" w:rsidRPr="008C6517" w:rsidRDefault="00E74E8C" w:rsidP="00E74E8C">
      <w:pPr>
        <w:pStyle w:val="1"/>
        <w:tabs>
          <w:tab w:val="clear" w:pos="708"/>
          <w:tab w:val="left" w:pos="0"/>
        </w:tabs>
        <w:ind w:left="0"/>
      </w:pPr>
    </w:p>
    <w:p w14:paraId="2F0A43DF" w14:textId="77777777" w:rsidR="00E74E8C" w:rsidRPr="00A31785" w:rsidRDefault="00E74E8C" w:rsidP="00E74E8C">
      <w:pPr>
        <w:pStyle w:val="BodyText"/>
        <w:rPr>
          <w:b/>
          <w:sz w:val="18"/>
          <w:szCs w:val="18"/>
          <w:lang w:val="en-US"/>
        </w:rPr>
      </w:pPr>
    </w:p>
    <w:p w14:paraId="37DA9E2D" w14:textId="77777777" w:rsidR="00D12C2C" w:rsidRPr="00D12C2C" w:rsidRDefault="00D12C2C" w:rsidP="007C5E6E">
      <w:pPr>
        <w:jc w:val="center"/>
        <w:outlineLvl w:val="0"/>
        <w:rPr>
          <w:b/>
          <w:sz w:val="28"/>
          <w:szCs w:val="28"/>
          <w:lang w:val="en-US"/>
        </w:rPr>
      </w:pPr>
      <w:r w:rsidRPr="00A31785">
        <w:rPr>
          <w:b/>
          <w:sz w:val="36"/>
          <w:szCs w:val="36"/>
          <w:lang w:val="en-US"/>
        </w:rPr>
        <w:t>Pro&amp;Contra of MediaCulture</w:t>
      </w:r>
    </w:p>
    <w:p w14:paraId="58F2E7DB" w14:textId="77777777" w:rsidR="0003341F" w:rsidRPr="00AE3430" w:rsidRDefault="0003341F" w:rsidP="007C5E6E">
      <w:pPr>
        <w:pStyle w:val="BodyText"/>
        <w:outlineLvl w:val="0"/>
        <w:rPr>
          <w:b/>
          <w:lang w:val="en-US"/>
        </w:rPr>
      </w:pPr>
      <w:r w:rsidRPr="00AE3430">
        <w:rPr>
          <w:b/>
          <w:lang w:val="en-US"/>
        </w:rPr>
        <w:t xml:space="preserve">November </w:t>
      </w:r>
      <w:r w:rsidRPr="0003341F">
        <w:rPr>
          <w:b/>
          <w:lang w:val="en-US"/>
        </w:rPr>
        <w:t>7</w:t>
      </w:r>
      <w:r w:rsidRPr="00AE3430">
        <w:rPr>
          <w:b/>
          <w:lang w:val="en-US"/>
        </w:rPr>
        <w:t>-10, 2012, Krasnoyarsk</w:t>
      </w:r>
    </w:p>
    <w:p w14:paraId="79B5AFA5" w14:textId="77777777" w:rsidR="00D12C2C" w:rsidRPr="00FB0E4C" w:rsidRDefault="00D12C2C" w:rsidP="00E74E8C">
      <w:pPr>
        <w:pStyle w:val="BodyText"/>
        <w:rPr>
          <w:b/>
          <w:szCs w:val="24"/>
          <w:lang w:val="en-US"/>
        </w:rPr>
      </w:pPr>
    </w:p>
    <w:p w14:paraId="4A204D25" w14:textId="77777777" w:rsidR="00EA200C" w:rsidRPr="00FB0E4C" w:rsidRDefault="00EA200C" w:rsidP="00EA200C">
      <w:pPr>
        <w:jc w:val="center"/>
        <w:rPr>
          <w:b/>
          <w:sz w:val="28"/>
          <w:szCs w:val="28"/>
          <w:lang w:val="en-US"/>
        </w:rPr>
      </w:pPr>
    </w:p>
    <w:p w14:paraId="543C5630" w14:textId="77777777" w:rsidR="00EA200C" w:rsidRPr="0003341F" w:rsidRDefault="0003341F" w:rsidP="007C5E6E">
      <w:pPr>
        <w:jc w:val="center"/>
        <w:outlineLvl w:val="0"/>
        <w:rPr>
          <w:b/>
          <w:sz w:val="28"/>
          <w:szCs w:val="28"/>
          <w:lang w:val="en-US"/>
        </w:rPr>
      </w:pPr>
      <w:r w:rsidRPr="00AE3430">
        <w:rPr>
          <w:b/>
          <w:lang w:val="en-US"/>
        </w:rPr>
        <w:t>This year’s theme</w:t>
      </w:r>
      <w:r w:rsidR="00EA200C" w:rsidRPr="0003341F">
        <w:rPr>
          <w:b/>
          <w:sz w:val="28"/>
          <w:szCs w:val="28"/>
          <w:lang w:val="en-US"/>
        </w:rPr>
        <w:t>:</w:t>
      </w:r>
    </w:p>
    <w:p w14:paraId="29C34FCC" w14:textId="77777777" w:rsidR="00EA200C" w:rsidRPr="0003341F" w:rsidRDefault="00EA200C" w:rsidP="007C5E6E">
      <w:pPr>
        <w:jc w:val="center"/>
        <w:outlineLvl w:val="0"/>
        <w:rPr>
          <w:b/>
          <w:sz w:val="28"/>
          <w:szCs w:val="28"/>
          <w:lang w:val="en-US"/>
        </w:rPr>
      </w:pPr>
      <w:r w:rsidRPr="0003341F">
        <w:rPr>
          <w:b/>
          <w:sz w:val="28"/>
          <w:szCs w:val="28"/>
          <w:lang w:val="en-US"/>
        </w:rPr>
        <w:t>«</w:t>
      </w:r>
      <w:r w:rsidR="0003341F" w:rsidRPr="00AE3430">
        <w:rPr>
          <w:b/>
          <w:lang w:val="en-US"/>
        </w:rPr>
        <w:t>HERITAGE AND MODERNITY</w:t>
      </w:r>
      <w:r w:rsidRPr="0003341F">
        <w:rPr>
          <w:b/>
          <w:sz w:val="28"/>
          <w:szCs w:val="28"/>
          <w:lang w:val="en-US"/>
        </w:rPr>
        <w:t>»</w:t>
      </w:r>
    </w:p>
    <w:p w14:paraId="44D90F37" w14:textId="77777777" w:rsidR="00D12C2C" w:rsidRPr="0003341F" w:rsidRDefault="00D12C2C" w:rsidP="00D12C2C">
      <w:pPr>
        <w:ind w:firstLine="709"/>
        <w:jc w:val="both"/>
        <w:rPr>
          <w:lang w:val="en-US"/>
        </w:rPr>
      </w:pPr>
    </w:p>
    <w:p w14:paraId="56297D1B" w14:textId="77777777" w:rsidR="00A12CDE" w:rsidRDefault="0003341F" w:rsidP="0003341F">
      <w:pPr>
        <w:jc w:val="both"/>
        <w:rPr>
          <w:lang w:val="en-US"/>
        </w:rPr>
      </w:pPr>
      <w:r>
        <w:rPr>
          <w:lang w:val="en-US"/>
        </w:rPr>
        <w:t>Project o</w:t>
      </w:r>
      <w:r w:rsidRPr="0003341F">
        <w:rPr>
          <w:lang w:val="en-US"/>
        </w:rPr>
        <w:t>rganized by MediaArtLab Centre for Art and Culture (Moscow), Institute for the Humanities, Siberian Federal University, the Film House, Tvori-Gora Creative Association (Krasnoyarsk)</w:t>
      </w:r>
      <w:r>
        <w:rPr>
          <w:lang w:val="en-US"/>
        </w:rPr>
        <w:t>, s</w:t>
      </w:r>
      <w:r w:rsidRPr="0003341F">
        <w:rPr>
          <w:lang w:val="en-US"/>
        </w:rPr>
        <w:t>upported by Mikhail Prokhorov Foundation</w:t>
      </w:r>
      <w:r>
        <w:rPr>
          <w:lang w:val="en-US"/>
        </w:rPr>
        <w:t>, w</w:t>
      </w:r>
      <w:r w:rsidRPr="0003341F">
        <w:rPr>
          <w:lang w:val="en-US"/>
        </w:rPr>
        <w:t>ith participation of the Mondriaan Foundation (the Netherlands)</w:t>
      </w:r>
      <w:r>
        <w:rPr>
          <w:lang w:val="en-US"/>
        </w:rPr>
        <w:t>.</w:t>
      </w:r>
    </w:p>
    <w:p w14:paraId="10B163A1" w14:textId="77777777" w:rsidR="0003341F" w:rsidRPr="0003341F" w:rsidRDefault="0003341F" w:rsidP="0003341F">
      <w:pPr>
        <w:jc w:val="both"/>
        <w:rPr>
          <w:lang w:val="en-US"/>
        </w:rPr>
      </w:pPr>
    </w:p>
    <w:p w14:paraId="0047E3C5" w14:textId="055AB8CA" w:rsidR="008F44D7" w:rsidRPr="00810366" w:rsidRDefault="007D69C5" w:rsidP="00A12CDE">
      <w:pPr>
        <w:jc w:val="both"/>
        <w:rPr>
          <w:lang w:val="en-US"/>
        </w:rPr>
      </w:pPr>
      <w:r>
        <w:rPr>
          <w:b/>
          <w:lang w:val="en-US"/>
        </w:rPr>
        <w:t>International symposium “Pro&amp;Contra of Media Culture”</w:t>
      </w:r>
      <w:bookmarkStart w:id="0" w:name="_GoBack"/>
      <w:bookmarkEnd w:id="0"/>
      <w:r w:rsidR="00416FB5" w:rsidRPr="00810366">
        <w:rPr>
          <w:b/>
          <w:lang w:val="en-US"/>
        </w:rPr>
        <w:t xml:space="preserve"> </w:t>
      </w:r>
      <w:r w:rsidR="00810366" w:rsidRPr="00810366">
        <w:rPr>
          <w:lang w:val="en-US"/>
        </w:rPr>
        <w:t>aims to discover the connection between art, science, politics, economics and technology, present innovative projects at the intersection of contemporary art and social practices, experimental science, digital art and design, performance and programming, animation and media</w:t>
      </w:r>
      <w:r w:rsidR="00810366">
        <w:rPr>
          <w:lang w:val="en-US"/>
        </w:rPr>
        <w:t xml:space="preserve"> architecture</w:t>
      </w:r>
      <w:r w:rsidR="00810366" w:rsidRPr="00810366">
        <w:rPr>
          <w:lang w:val="en-US"/>
        </w:rPr>
        <w:t>. Project is designed to o</w:t>
      </w:r>
      <w:r w:rsidR="00810366">
        <w:rPr>
          <w:lang w:val="en-US"/>
        </w:rPr>
        <w:t xml:space="preserve">rganize </w:t>
      </w:r>
      <w:r w:rsidR="00810366" w:rsidRPr="00810366">
        <w:rPr>
          <w:lang w:val="en-US"/>
        </w:rPr>
        <w:t>public debate</w:t>
      </w:r>
      <w:r w:rsidR="00810366">
        <w:rPr>
          <w:lang w:val="en-US"/>
        </w:rPr>
        <w:t>s</w:t>
      </w:r>
      <w:r w:rsidR="00810366" w:rsidRPr="00810366">
        <w:rPr>
          <w:lang w:val="en-US"/>
        </w:rPr>
        <w:t xml:space="preserve"> on the use of media technologies in the social, cultural and scientific fields, to try to identify ways of </w:t>
      </w:r>
      <w:r w:rsidR="00810366">
        <w:rPr>
          <w:lang w:val="en-US"/>
        </w:rPr>
        <w:t xml:space="preserve">its </w:t>
      </w:r>
      <w:r w:rsidR="00810366" w:rsidRPr="00810366">
        <w:rPr>
          <w:lang w:val="en-US"/>
        </w:rPr>
        <w:t>practical cooperation</w:t>
      </w:r>
      <w:r w:rsidR="00810366">
        <w:rPr>
          <w:lang w:val="en-US"/>
        </w:rPr>
        <w:t>,</w:t>
      </w:r>
      <w:r w:rsidR="00810366" w:rsidRPr="00810366">
        <w:rPr>
          <w:lang w:val="en-US"/>
        </w:rPr>
        <w:t xml:space="preserve"> on the basis of the dialogue between </w:t>
      </w:r>
      <w:r w:rsidR="00810366">
        <w:rPr>
          <w:lang w:val="en-US"/>
        </w:rPr>
        <w:t>the experts of the various fields</w:t>
      </w:r>
      <w:r w:rsidR="00810366" w:rsidRPr="00810366">
        <w:rPr>
          <w:lang w:val="en-US"/>
        </w:rPr>
        <w:t>.</w:t>
      </w:r>
      <w:r w:rsidR="00810366">
        <w:rPr>
          <w:lang w:val="en-US"/>
        </w:rPr>
        <w:t xml:space="preserve"> </w:t>
      </w:r>
    </w:p>
    <w:p w14:paraId="60F9AC98" w14:textId="77777777" w:rsidR="008F44D7" w:rsidRPr="00810366" w:rsidRDefault="008F44D7" w:rsidP="00A12CDE">
      <w:pPr>
        <w:jc w:val="both"/>
        <w:rPr>
          <w:lang w:val="en-US"/>
        </w:rPr>
      </w:pPr>
    </w:p>
    <w:p w14:paraId="655F2D9E" w14:textId="77777777" w:rsidR="00A27CAF" w:rsidRPr="00AE3430" w:rsidRDefault="00A27CAF" w:rsidP="00A27CAF">
      <w:pPr>
        <w:jc w:val="both"/>
        <w:rPr>
          <w:lang w:val="en-US"/>
        </w:rPr>
      </w:pPr>
      <w:r>
        <w:rPr>
          <w:lang w:val="en-US"/>
        </w:rPr>
        <w:t>The</w:t>
      </w:r>
      <w:r w:rsidRPr="00A27CAF">
        <w:rPr>
          <w:lang w:val="en-US"/>
        </w:rPr>
        <w:t xml:space="preserve"> </w:t>
      </w:r>
      <w:r>
        <w:rPr>
          <w:lang w:val="en-US"/>
        </w:rPr>
        <w:t>theme</w:t>
      </w:r>
      <w:r w:rsidRPr="00A27CAF">
        <w:rPr>
          <w:lang w:val="en-US"/>
        </w:rPr>
        <w:t xml:space="preserve"> </w:t>
      </w:r>
      <w:r>
        <w:rPr>
          <w:lang w:val="en-US"/>
        </w:rPr>
        <w:t>of</w:t>
      </w:r>
      <w:r w:rsidRPr="00A27CAF">
        <w:rPr>
          <w:lang w:val="en-US"/>
        </w:rPr>
        <w:t xml:space="preserve"> </w:t>
      </w:r>
      <w:r>
        <w:rPr>
          <w:lang w:val="en-US"/>
        </w:rPr>
        <w:t>this</w:t>
      </w:r>
      <w:r w:rsidRPr="00A27CAF">
        <w:rPr>
          <w:lang w:val="en-US"/>
        </w:rPr>
        <w:t xml:space="preserve"> </w:t>
      </w:r>
      <w:r>
        <w:rPr>
          <w:lang w:val="en-US"/>
        </w:rPr>
        <w:t>year</w:t>
      </w:r>
      <w:r w:rsidRPr="00A27CAF">
        <w:rPr>
          <w:lang w:val="en-US"/>
        </w:rPr>
        <w:t xml:space="preserve"> </w:t>
      </w:r>
      <w:r>
        <w:rPr>
          <w:lang w:val="en-US"/>
        </w:rPr>
        <w:t>is</w:t>
      </w:r>
      <w:r w:rsidRPr="00A27CAF">
        <w:rPr>
          <w:lang w:val="en-US"/>
        </w:rPr>
        <w:t xml:space="preserve"> </w:t>
      </w:r>
      <w:r w:rsidRPr="00AE3430">
        <w:rPr>
          <w:b/>
          <w:lang w:val="en-US"/>
        </w:rPr>
        <w:t>HERITAGE AND MODERNITY</w:t>
      </w:r>
      <w:r>
        <w:rPr>
          <w:lang w:val="en-US"/>
        </w:rPr>
        <w:t xml:space="preserve">. </w:t>
      </w:r>
      <w:r w:rsidRPr="00AE3430">
        <w:rPr>
          <w:lang w:val="en-US"/>
        </w:rPr>
        <w:t>We live in the world of new images, an elusive reality and unexplored opportunities. Each day we are introduced to new phenomena in hybrid forms of art: web theatre, cyber-space cinema, tactical and interactive media. Every day we provide new ways of seeing the world and actual interpretation of reality. New technologies make work with a cultural heritage much more modern and experiment as well as contemporary art practices. It enables a completely different way to present classical artwork of painting, architecture and other arts. It designs new structure and logic of the exhibition, makes the museum interactive and interdisciplinary with the help of new media, bring it to the virtual world, etc. Museum becomes not only as a place of preservation and exhibition of some artifact, but also a place of educational and socio-cultural platform, where the main priority is to create a qualitatively different environment for the audience.</w:t>
      </w:r>
    </w:p>
    <w:p w14:paraId="0F65EBEE" w14:textId="77777777" w:rsidR="00EA200C" w:rsidRPr="00A27CAF" w:rsidRDefault="00EA200C" w:rsidP="00A12CDE">
      <w:pPr>
        <w:jc w:val="both"/>
        <w:rPr>
          <w:i/>
          <w:lang w:val="en-US"/>
        </w:rPr>
      </w:pPr>
    </w:p>
    <w:p w14:paraId="5418C1A8" w14:textId="77777777" w:rsidR="00EA200C" w:rsidRPr="00A27CAF" w:rsidRDefault="00EA200C" w:rsidP="00A12CDE">
      <w:pPr>
        <w:jc w:val="both"/>
        <w:rPr>
          <w:lang w:val="en-US"/>
        </w:rPr>
      </w:pPr>
    </w:p>
    <w:p w14:paraId="54CA2CB6" w14:textId="77777777" w:rsidR="00EA200C" w:rsidRPr="0003341F" w:rsidRDefault="0003341F" w:rsidP="00A12CDE">
      <w:pPr>
        <w:jc w:val="both"/>
        <w:rPr>
          <w:lang w:val="en-US"/>
        </w:rPr>
      </w:pPr>
      <w:r w:rsidRPr="0003341F">
        <w:rPr>
          <w:lang w:val="en-US"/>
        </w:rPr>
        <w:t>The symposium includes three sections:</w:t>
      </w:r>
    </w:p>
    <w:p w14:paraId="6B22246C" w14:textId="77777777" w:rsidR="00FB0E4C" w:rsidRPr="0003341F" w:rsidRDefault="00FB0E4C" w:rsidP="00A12CDE">
      <w:pPr>
        <w:jc w:val="both"/>
        <w:rPr>
          <w:lang w:val="en-US"/>
        </w:rPr>
      </w:pPr>
    </w:p>
    <w:p w14:paraId="17DC2911" w14:textId="77777777" w:rsidR="008F44D7" w:rsidRPr="0003341F" w:rsidRDefault="0003341F" w:rsidP="007C5E6E">
      <w:pPr>
        <w:jc w:val="both"/>
        <w:outlineLvl w:val="0"/>
        <w:rPr>
          <w:b/>
          <w:lang w:val="en-US"/>
        </w:rPr>
      </w:pPr>
      <w:r w:rsidRPr="00AE3430">
        <w:rPr>
          <w:b/>
          <w:lang w:val="en-US"/>
        </w:rPr>
        <w:t>PA</w:t>
      </w:r>
      <w:r w:rsidR="00C52682">
        <w:rPr>
          <w:b/>
          <w:lang w:val="en-US"/>
        </w:rPr>
        <w:t>RT I</w:t>
      </w:r>
      <w:r w:rsidRPr="00AE3430">
        <w:rPr>
          <w:b/>
          <w:lang w:val="en-US"/>
        </w:rPr>
        <w:t>. MEDIA DAYS AT THE SIBERIAN FEDERAL UNIVERSITY</w:t>
      </w:r>
      <w:r w:rsidRPr="0003341F">
        <w:rPr>
          <w:b/>
          <w:lang w:val="en-US"/>
        </w:rPr>
        <w:t xml:space="preserve"> </w:t>
      </w:r>
    </w:p>
    <w:p w14:paraId="74201EF4" w14:textId="77777777" w:rsidR="0003341F" w:rsidRDefault="0003341F" w:rsidP="007C5E6E">
      <w:pPr>
        <w:jc w:val="both"/>
        <w:outlineLvl w:val="0"/>
        <w:rPr>
          <w:b/>
          <w:lang w:val="en-US"/>
        </w:rPr>
      </w:pPr>
      <w:r w:rsidRPr="00AE3430">
        <w:rPr>
          <w:b/>
          <w:lang w:val="en-US"/>
        </w:rPr>
        <w:t>November</w:t>
      </w:r>
      <w:r w:rsidRPr="00A27CAF">
        <w:rPr>
          <w:b/>
          <w:lang w:val="en-US"/>
        </w:rPr>
        <w:t xml:space="preserve">, </w:t>
      </w:r>
      <w:r w:rsidR="00DC2A75" w:rsidRPr="00A27CAF">
        <w:rPr>
          <w:b/>
          <w:lang w:val="en-US"/>
        </w:rPr>
        <w:t>8-9</w:t>
      </w:r>
    </w:p>
    <w:p w14:paraId="0F50762C" w14:textId="77777777" w:rsidR="006C1F33" w:rsidRPr="006C1F33" w:rsidRDefault="00E467F5" w:rsidP="00A12CDE">
      <w:pPr>
        <w:jc w:val="both"/>
        <w:rPr>
          <w:lang w:val="en-US"/>
        </w:rPr>
      </w:pPr>
      <w:r w:rsidRPr="006C1F33">
        <w:rPr>
          <w:lang w:val="en-US"/>
        </w:rPr>
        <w:t xml:space="preserve">Lectures and panel discussions </w:t>
      </w:r>
      <w:r w:rsidR="006C1F33" w:rsidRPr="006C1F33">
        <w:rPr>
          <w:lang w:val="en-US"/>
        </w:rPr>
        <w:t>on the use of technologi</w:t>
      </w:r>
      <w:r w:rsidR="006C1F33">
        <w:rPr>
          <w:lang w:val="en-US"/>
        </w:rPr>
        <w:t>es</w:t>
      </w:r>
      <w:r w:rsidR="006C1F33" w:rsidRPr="006C1F33">
        <w:rPr>
          <w:lang w:val="en-US"/>
        </w:rPr>
        <w:t xml:space="preserve"> in contemporary art </w:t>
      </w:r>
      <w:r w:rsidR="006C1F33">
        <w:rPr>
          <w:lang w:val="en-US"/>
        </w:rPr>
        <w:t xml:space="preserve">and </w:t>
      </w:r>
      <w:r w:rsidR="006C1F33" w:rsidRPr="006C1F33">
        <w:rPr>
          <w:lang w:val="en-US"/>
        </w:rPr>
        <w:t>modern museum design, as well as issues of media culture and interdisciplinary practices.</w:t>
      </w:r>
    </w:p>
    <w:p w14:paraId="1CD22F75" w14:textId="77777777" w:rsidR="003F4DFC" w:rsidRPr="00A27CAF" w:rsidRDefault="003F4DFC" w:rsidP="00A12CDE">
      <w:pPr>
        <w:jc w:val="both"/>
        <w:rPr>
          <w:lang w:val="en-US"/>
        </w:rPr>
      </w:pPr>
    </w:p>
    <w:p w14:paraId="46735B31" w14:textId="77777777" w:rsidR="006C1F33" w:rsidRDefault="006C1F33" w:rsidP="00A12CDE">
      <w:pPr>
        <w:jc w:val="both"/>
        <w:rPr>
          <w:lang w:val="en-US"/>
        </w:rPr>
      </w:pPr>
      <w:r>
        <w:rPr>
          <w:lang w:val="en-US"/>
        </w:rPr>
        <w:t>Participants</w:t>
      </w:r>
      <w:r w:rsidR="003F4DFC" w:rsidRPr="006C1F33">
        <w:rPr>
          <w:lang w:val="en-US"/>
        </w:rPr>
        <w:t>:</w:t>
      </w:r>
    </w:p>
    <w:p w14:paraId="527E4FC6" w14:textId="77777777" w:rsidR="00C52682" w:rsidRPr="007C5E6E" w:rsidRDefault="00C52682" w:rsidP="007C5E6E">
      <w:pPr>
        <w:pStyle w:val="ListParagraph"/>
        <w:numPr>
          <w:ilvl w:val="0"/>
          <w:numId w:val="4"/>
        </w:numPr>
        <w:jc w:val="both"/>
        <w:rPr>
          <w:lang w:val="en-US"/>
        </w:rPr>
      </w:pPr>
      <w:r w:rsidRPr="007C5E6E">
        <w:rPr>
          <w:b/>
          <w:lang w:val="en-US"/>
        </w:rPr>
        <w:t>Olof van Winden</w:t>
      </w:r>
      <w:r w:rsidRPr="007C5E6E">
        <w:rPr>
          <w:lang w:val="en-US"/>
        </w:rPr>
        <w:t>, Art director of the Netherlands Media Art Institute (The Netherlands)</w:t>
      </w:r>
    </w:p>
    <w:p w14:paraId="52C74B20" w14:textId="77777777" w:rsidR="00C52682" w:rsidRPr="007C5E6E" w:rsidRDefault="00C52682" w:rsidP="007C5E6E">
      <w:pPr>
        <w:pStyle w:val="ListParagraph"/>
        <w:numPr>
          <w:ilvl w:val="0"/>
          <w:numId w:val="4"/>
        </w:numPr>
        <w:jc w:val="both"/>
        <w:rPr>
          <w:lang w:val="en-US"/>
        </w:rPr>
      </w:pPr>
      <w:r w:rsidRPr="007C5E6E">
        <w:rPr>
          <w:b/>
          <w:lang w:val="en-US"/>
        </w:rPr>
        <w:t>Arjon Dunnewind</w:t>
      </w:r>
      <w:r w:rsidRPr="007C5E6E">
        <w:rPr>
          <w:lang w:val="en-US"/>
        </w:rPr>
        <w:t>, director of the Impakt Festival and producer and curator of media art projects. (The Netherlands)</w:t>
      </w:r>
    </w:p>
    <w:p w14:paraId="4299EF8E" w14:textId="77777777" w:rsidR="00C52682" w:rsidRPr="007C5E6E" w:rsidRDefault="00C52682" w:rsidP="007C5E6E">
      <w:pPr>
        <w:pStyle w:val="ListParagraph"/>
        <w:numPr>
          <w:ilvl w:val="0"/>
          <w:numId w:val="4"/>
        </w:numPr>
        <w:jc w:val="both"/>
        <w:rPr>
          <w:lang w:val="en-US"/>
        </w:rPr>
      </w:pPr>
      <w:r w:rsidRPr="007C5E6E">
        <w:rPr>
          <w:b/>
          <w:lang w:val="en-US"/>
        </w:rPr>
        <w:t>Raivo Kelomees</w:t>
      </w:r>
      <w:r w:rsidRPr="007C5E6E">
        <w:rPr>
          <w:lang w:val="en-US"/>
        </w:rPr>
        <w:t>, head of the Media Art Laboratory at the Estonian Academy of Arts (Estonia)</w:t>
      </w:r>
    </w:p>
    <w:p w14:paraId="2687E7C4" w14:textId="77777777" w:rsidR="003F4DFC" w:rsidRPr="007C5E6E" w:rsidRDefault="006C1F33" w:rsidP="007C5E6E">
      <w:pPr>
        <w:pStyle w:val="ListParagraph"/>
        <w:numPr>
          <w:ilvl w:val="0"/>
          <w:numId w:val="4"/>
        </w:numPr>
        <w:jc w:val="both"/>
        <w:rPr>
          <w:lang w:val="en-US"/>
        </w:rPr>
      </w:pPr>
      <w:r w:rsidRPr="007C5E6E">
        <w:rPr>
          <w:b/>
          <w:lang w:val="en-US"/>
        </w:rPr>
        <w:t>Maksim Rumyantsev</w:t>
      </w:r>
      <w:r w:rsidRPr="007C5E6E">
        <w:rPr>
          <w:lang w:val="en-US"/>
        </w:rPr>
        <w:t>, head of the Department of Information Technologies in Creative and Cultural Industries (Russia)</w:t>
      </w:r>
      <w:r w:rsidR="003F4DFC" w:rsidRPr="007C5E6E">
        <w:rPr>
          <w:lang w:val="en-US"/>
        </w:rPr>
        <w:t xml:space="preserve"> </w:t>
      </w:r>
    </w:p>
    <w:p w14:paraId="46D30120" w14:textId="77777777" w:rsidR="00C52682" w:rsidRPr="007C5E6E" w:rsidRDefault="00C52682" w:rsidP="007C5E6E">
      <w:pPr>
        <w:pStyle w:val="ListParagraph"/>
        <w:numPr>
          <w:ilvl w:val="0"/>
          <w:numId w:val="4"/>
        </w:numPr>
        <w:jc w:val="both"/>
        <w:rPr>
          <w:lang w:val="en-US"/>
        </w:rPr>
      </w:pPr>
      <w:r w:rsidRPr="007C5E6E">
        <w:rPr>
          <w:b/>
          <w:lang w:val="en-US"/>
        </w:rPr>
        <w:t>Dimitri Pilikin</w:t>
      </w:r>
      <w:r w:rsidRPr="007C5E6E">
        <w:rPr>
          <w:lang w:val="en-US"/>
        </w:rPr>
        <w:t>, Vice Director of the Museum of Modern Art at the SPSU (Russia)</w:t>
      </w:r>
    </w:p>
    <w:p w14:paraId="27DF07F0" w14:textId="77777777" w:rsidR="00C52682" w:rsidRPr="007C5E6E" w:rsidRDefault="00C52682" w:rsidP="007C5E6E">
      <w:pPr>
        <w:pStyle w:val="ListParagraph"/>
        <w:numPr>
          <w:ilvl w:val="0"/>
          <w:numId w:val="4"/>
        </w:numPr>
        <w:jc w:val="both"/>
        <w:rPr>
          <w:lang w:val="en-US"/>
        </w:rPr>
      </w:pPr>
      <w:r w:rsidRPr="007C5E6E">
        <w:rPr>
          <w:b/>
          <w:lang w:val="en-US"/>
        </w:rPr>
        <w:t>Dmitry Galkin</w:t>
      </w:r>
      <w:r w:rsidRPr="007C5E6E">
        <w:rPr>
          <w:lang w:val="en-US"/>
        </w:rPr>
        <w:t>, media researcher, professor of Tomsk State University (Russia)</w:t>
      </w:r>
    </w:p>
    <w:p w14:paraId="32403776" w14:textId="77777777" w:rsidR="00C52682" w:rsidRPr="007C5E6E" w:rsidRDefault="00C52682" w:rsidP="007C5E6E">
      <w:pPr>
        <w:pStyle w:val="ListParagraph"/>
        <w:numPr>
          <w:ilvl w:val="0"/>
          <w:numId w:val="4"/>
        </w:numPr>
        <w:jc w:val="both"/>
        <w:rPr>
          <w:lang w:val="en-US"/>
        </w:rPr>
      </w:pPr>
      <w:r w:rsidRPr="007C5E6E">
        <w:rPr>
          <w:b/>
          <w:lang w:val="en-US"/>
        </w:rPr>
        <w:t>Olga Lukyanova</w:t>
      </w:r>
      <w:r w:rsidRPr="007C5E6E">
        <w:rPr>
          <w:lang w:val="en-US"/>
        </w:rPr>
        <w:t>, Project coordinator MediaArtLab Centre for Art and Culture (Russia)</w:t>
      </w:r>
    </w:p>
    <w:p w14:paraId="649C8953" w14:textId="77777777" w:rsidR="00C52682" w:rsidRPr="007C5E6E" w:rsidRDefault="00C52682" w:rsidP="007C5E6E">
      <w:pPr>
        <w:pStyle w:val="ListParagraph"/>
        <w:numPr>
          <w:ilvl w:val="0"/>
          <w:numId w:val="4"/>
        </w:numPr>
        <w:jc w:val="both"/>
        <w:rPr>
          <w:lang w:val="en-US"/>
        </w:rPr>
      </w:pPr>
      <w:r w:rsidRPr="007C5E6E">
        <w:rPr>
          <w:b/>
          <w:lang w:val="en-US"/>
        </w:rPr>
        <w:t>Olga Shishko</w:t>
      </w:r>
      <w:r w:rsidRPr="007C5E6E">
        <w:rPr>
          <w:lang w:val="en-US"/>
        </w:rPr>
        <w:t>, director of the MediaArtLab Centre for Art and Culture (Russia)</w:t>
      </w:r>
    </w:p>
    <w:p w14:paraId="644D1EB9" w14:textId="77777777" w:rsidR="00C52682" w:rsidRPr="00C52682" w:rsidRDefault="00C52682" w:rsidP="00C52682">
      <w:pPr>
        <w:jc w:val="both"/>
        <w:rPr>
          <w:lang w:val="en-US"/>
        </w:rPr>
      </w:pPr>
      <w:r>
        <w:rPr>
          <w:lang w:val="en-US"/>
        </w:rPr>
        <w:t xml:space="preserve"> </w:t>
      </w:r>
    </w:p>
    <w:p w14:paraId="7DA09CC9" w14:textId="77777777" w:rsidR="003F4DFC" w:rsidRDefault="00810366" w:rsidP="00A12CDE">
      <w:pPr>
        <w:jc w:val="both"/>
        <w:rPr>
          <w:lang w:val="en-US"/>
        </w:rPr>
      </w:pPr>
      <w:r w:rsidRPr="00810366">
        <w:rPr>
          <w:lang w:val="en-US"/>
        </w:rPr>
        <w:t xml:space="preserve">In addition </w:t>
      </w:r>
      <w:r>
        <w:rPr>
          <w:lang w:val="en-US"/>
        </w:rPr>
        <w:t>d</w:t>
      </w:r>
      <w:r w:rsidRPr="00810366">
        <w:rPr>
          <w:lang w:val="en-US"/>
        </w:rPr>
        <w:t xml:space="preserve">uring these two days the students </w:t>
      </w:r>
      <w:r>
        <w:rPr>
          <w:lang w:val="en-US"/>
        </w:rPr>
        <w:t xml:space="preserve">and guests of symposium will be able to </w:t>
      </w:r>
      <w:r w:rsidRPr="00810366">
        <w:rPr>
          <w:lang w:val="en-US"/>
        </w:rPr>
        <w:t xml:space="preserve">watch </w:t>
      </w:r>
      <w:r>
        <w:rPr>
          <w:lang w:val="en-US"/>
        </w:rPr>
        <w:t xml:space="preserve">the best </w:t>
      </w:r>
      <w:r w:rsidRPr="00810366">
        <w:rPr>
          <w:lang w:val="en-US"/>
        </w:rPr>
        <w:t>selections from one of the best international media art festivals</w:t>
      </w:r>
      <w:r w:rsidR="007C5E6E">
        <w:rPr>
          <w:lang w:val="en-US"/>
        </w:rPr>
        <w:t xml:space="preserve"> — </w:t>
      </w:r>
      <w:r w:rsidRPr="00810366">
        <w:rPr>
          <w:lang w:val="en-US"/>
        </w:rPr>
        <w:t>LOOP Fair (Spain).</w:t>
      </w:r>
    </w:p>
    <w:p w14:paraId="15ABB558" w14:textId="77777777" w:rsidR="00810366" w:rsidRPr="00810366" w:rsidRDefault="00810366" w:rsidP="00A12CDE">
      <w:pPr>
        <w:jc w:val="both"/>
        <w:rPr>
          <w:lang w:val="en-US"/>
        </w:rPr>
      </w:pPr>
    </w:p>
    <w:p w14:paraId="7758C137" w14:textId="77777777" w:rsidR="00A27CAF" w:rsidRPr="00AE3430" w:rsidRDefault="00A27CAF" w:rsidP="007C5E6E">
      <w:pPr>
        <w:ind w:firstLine="708"/>
        <w:jc w:val="both"/>
        <w:outlineLvl w:val="0"/>
        <w:rPr>
          <w:b/>
          <w:lang w:val="en-US"/>
        </w:rPr>
      </w:pPr>
      <w:r w:rsidRPr="00AE3430">
        <w:rPr>
          <w:b/>
          <w:lang w:val="en-US"/>
        </w:rPr>
        <w:t>PART II. PREMIERS AND SCREENINGS</w:t>
      </w:r>
      <w:r w:rsidRPr="00A27CAF">
        <w:rPr>
          <w:b/>
          <w:lang w:val="en-US"/>
        </w:rPr>
        <w:t xml:space="preserve"> THE HOUSE OF CINEMA</w:t>
      </w:r>
      <w:r w:rsidRPr="00AE3430">
        <w:rPr>
          <w:b/>
          <w:lang w:val="en-US"/>
        </w:rPr>
        <w:t xml:space="preserve">. </w:t>
      </w:r>
    </w:p>
    <w:p w14:paraId="22F9496D" w14:textId="77777777" w:rsidR="008F2EE8" w:rsidRPr="009206FA" w:rsidRDefault="008862E6" w:rsidP="00A12CDE">
      <w:pPr>
        <w:jc w:val="both"/>
        <w:rPr>
          <w:lang w:val="en-US"/>
        </w:rPr>
      </w:pPr>
      <w:r>
        <w:rPr>
          <w:lang w:val="en-US"/>
        </w:rPr>
        <w:t xml:space="preserve">The </w:t>
      </w:r>
      <w:r w:rsidR="009206FA" w:rsidRPr="009206FA">
        <w:rPr>
          <w:lang w:val="en-US"/>
        </w:rPr>
        <w:t>House</w:t>
      </w:r>
      <w:r>
        <w:rPr>
          <w:lang w:val="en-US"/>
        </w:rPr>
        <w:t xml:space="preserve"> of</w:t>
      </w:r>
      <w:r w:rsidR="009206FA" w:rsidRPr="009206FA">
        <w:rPr>
          <w:lang w:val="en-US"/>
        </w:rPr>
        <w:t xml:space="preserve"> </w:t>
      </w:r>
      <w:r w:rsidRPr="009206FA">
        <w:rPr>
          <w:lang w:val="en-US"/>
        </w:rPr>
        <w:t xml:space="preserve">Cinema </w:t>
      </w:r>
      <w:r w:rsidR="009206FA" w:rsidRPr="009206FA">
        <w:rPr>
          <w:lang w:val="en-US"/>
        </w:rPr>
        <w:t xml:space="preserve">invites you to </w:t>
      </w:r>
      <w:r>
        <w:rPr>
          <w:lang w:val="en-US"/>
        </w:rPr>
        <w:t xml:space="preserve">attend a set of </w:t>
      </w:r>
      <w:r w:rsidR="009206FA" w:rsidRPr="009206FA">
        <w:rPr>
          <w:lang w:val="en-US"/>
        </w:rPr>
        <w:t xml:space="preserve">screening </w:t>
      </w:r>
      <w:r>
        <w:rPr>
          <w:lang w:val="en-US"/>
        </w:rPr>
        <w:t>on</w:t>
      </w:r>
      <w:r w:rsidRPr="009206FA">
        <w:rPr>
          <w:lang w:val="en-US"/>
        </w:rPr>
        <w:t xml:space="preserve"> November</w:t>
      </w:r>
      <w:r>
        <w:rPr>
          <w:lang w:val="en-US"/>
        </w:rPr>
        <w:t xml:space="preserve">, </w:t>
      </w:r>
      <w:r w:rsidRPr="009206FA">
        <w:rPr>
          <w:lang w:val="en-US"/>
        </w:rPr>
        <w:t>7-10</w:t>
      </w:r>
      <w:r>
        <w:rPr>
          <w:lang w:val="en-US"/>
        </w:rPr>
        <w:t xml:space="preserve">. </w:t>
      </w:r>
      <w:r w:rsidRPr="008862E6">
        <w:rPr>
          <w:lang w:val="en-US"/>
        </w:rPr>
        <w:t>Among</w:t>
      </w:r>
      <w:r>
        <w:rPr>
          <w:lang w:val="en-US"/>
        </w:rPr>
        <w:t xml:space="preserve"> </w:t>
      </w:r>
      <w:r w:rsidRPr="008862E6">
        <w:rPr>
          <w:lang w:val="en-US"/>
        </w:rPr>
        <w:t>them</w:t>
      </w:r>
      <w:r>
        <w:rPr>
          <w:lang w:val="en-US"/>
        </w:rPr>
        <w:t xml:space="preserve"> are the</w:t>
      </w:r>
      <w:r w:rsidRPr="00810366">
        <w:rPr>
          <w:lang w:val="en-US"/>
        </w:rPr>
        <w:t xml:space="preserve"> special premiere for Krasnoyarsk </w:t>
      </w:r>
      <w:r>
        <w:rPr>
          <w:lang w:val="en-US"/>
        </w:rPr>
        <w:t>“</w:t>
      </w:r>
      <w:r w:rsidRPr="00810366">
        <w:rPr>
          <w:lang w:val="en-US"/>
        </w:rPr>
        <w:t>Seven Intellectuals in a Bamboo Forest</w:t>
      </w:r>
      <w:r>
        <w:rPr>
          <w:lang w:val="en-US"/>
        </w:rPr>
        <w:t>”</w:t>
      </w:r>
      <w:r w:rsidRPr="00810366">
        <w:rPr>
          <w:lang w:val="en-US"/>
        </w:rPr>
        <w:t xml:space="preserve"> installation</w:t>
      </w:r>
      <w:r>
        <w:rPr>
          <w:lang w:val="en-US"/>
        </w:rPr>
        <w:t xml:space="preserve"> </w:t>
      </w:r>
      <w:r w:rsidRPr="00810366">
        <w:rPr>
          <w:lang w:val="en-US"/>
        </w:rPr>
        <w:t xml:space="preserve">by Yang Fudong (China) </w:t>
      </w:r>
      <w:r>
        <w:rPr>
          <w:lang w:val="en-US"/>
        </w:rPr>
        <w:t xml:space="preserve">and </w:t>
      </w:r>
      <w:r w:rsidR="009206FA" w:rsidRPr="009206FA">
        <w:rPr>
          <w:lang w:val="en-US"/>
        </w:rPr>
        <w:t>selection of works of major international media art festival</w:t>
      </w:r>
      <w:r>
        <w:rPr>
          <w:lang w:val="en-US"/>
        </w:rPr>
        <w:t>s</w:t>
      </w:r>
      <w:r w:rsidR="009206FA" w:rsidRPr="009206FA">
        <w:rPr>
          <w:lang w:val="en-US"/>
        </w:rPr>
        <w:t xml:space="preserve"> with comments </w:t>
      </w:r>
      <w:r>
        <w:rPr>
          <w:lang w:val="en-US"/>
        </w:rPr>
        <w:t xml:space="preserve">of </w:t>
      </w:r>
      <w:r w:rsidR="009206FA" w:rsidRPr="009206FA">
        <w:rPr>
          <w:lang w:val="en-US"/>
        </w:rPr>
        <w:t xml:space="preserve">leading media art curators and researchers. The program </w:t>
      </w:r>
      <w:r>
        <w:rPr>
          <w:lang w:val="en-US"/>
        </w:rPr>
        <w:t>includes</w:t>
      </w:r>
      <w:r w:rsidR="009206FA" w:rsidRPr="009206FA">
        <w:rPr>
          <w:lang w:val="en-US"/>
        </w:rPr>
        <w:t xml:space="preserve"> the best work</w:t>
      </w:r>
      <w:r>
        <w:rPr>
          <w:lang w:val="en-US"/>
        </w:rPr>
        <w:t>s</w:t>
      </w:r>
      <w:r w:rsidR="009206FA" w:rsidRPr="009206FA">
        <w:rPr>
          <w:lang w:val="en-US"/>
        </w:rPr>
        <w:t xml:space="preserve"> of the Moscow Med</w:t>
      </w:r>
      <w:r>
        <w:rPr>
          <w:lang w:val="en-US"/>
        </w:rPr>
        <w:t>ia Forum and Festival Now&amp;After</w:t>
      </w:r>
      <w:r w:rsidR="009206FA" w:rsidRPr="009206FA">
        <w:rPr>
          <w:lang w:val="en-US"/>
        </w:rPr>
        <w:t xml:space="preserve"> (Russia) with comments of one of </w:t>
      </w:r>
      <w:r>
        <w:rPr>
          <w:lang w:val="en-US"/>
        </w:rPr>
        <w:t>the top</w:t>
      </w:r>
      <w:r w:rsidRPr="009206FA">
        <w:rPr>
          <w:lang w:val="en-US"/>
        </w:rPr>
        <w:t xml:space="preserve"> </w:t>
      </w:r>
      <w:r>
        <w:rPr>
          <w:lang w:val="en-US"/>
        </w:rPr>
        <w:t>R</w:t>
      </w:r>
      <w:r w:rsidRPr="009206FA">
        <w:rPr>
          <w:lang w:val="en-US"/>
        </w:rPr>
        <w:t>ussia</w:t>
      </w:r>
      <w:r>
        <w:rPr>
          <w:lang w:val="en-US"/>
        </w:rPr>
        <w:t>n</w:t>
      </w:r>
      <w:r w:rsidR="009206FA" w:rsidRPr="009206FA">
        <w:rPr>
          <w:lang w:val="en-US"/>
        </w:rPr>
        <w:t xml:space="preserve"> specialists in the field of media art Olga S</w:t>
      </w:r>
      <w:r>
        <w:rPr>
          <w:lang w:val="en-US"/>
        </w:rPr>
        <w:t>hysh</w:t>
      </w:r>
      <w:r w:rsidR="009206FA" w:rsidRPr="009206FA">
        <w:rPr>
          <w:lang w:val="en-US"/>
        </w:rPr>
        <w:t xml:space="preserve">ko, specially prepared </w:t>
      </w:r>
      <w:r w:rsidRPr="009206FA">
        <w:rPr>
          <w:lang w:val="en-US"/>
        </w:rPr>
        <w:t xml:space="preserve">thematic program "Viral temptation or temptation virtual" with the best works of the festival Impakt (Netherlands) </w:t>
      </w:r>
      <w:r w:rsidR="009206FA" w:rsidRPr="009206FA">
        <w:rPr>
          <w:lang w:val="en-US"/>
        </w:rPr>
        <w:t xml:space="preserve">by Aaron Dunnevindom and </w:t>
      </w:r>
      <w:r>
        <w:rPr>
          <w:lang w:val="en-US"/>
        </w:rPr>
        <w:t xml:space="preserve">screen </w:t>
      </w:r>
      <w:r w:rsidR="009206FA" w:rsidRPr="009206FA">
        <w:rPr>
          <w:lang w:val="en-US"/>
        </w:rPr>
        <w:t xml:space="preserve">program </w:t>
      </w:r>
      <w:r>
        <w:rPr>
          <w:lang w:val="en-US"/>
        </w:rPr>
        <w:t>of</w:t>
      </w:r>
      <w:r w:rsidR="009206FA" w:rsidRPr="009206FA">
        <w:rPr>
          <w:lang w:val="en-US"/>
        </w:rPr>
        <w:t xml:space="preserve"> one of the</w:t>
      </w:r>
      <w:r>
        <w:rPr>
          <w:lang w:val="en-US"/>
        </w:rPr>
        <w:t xml:space="preserve"> oldest and most important media </w:t>
      </w:r>
      <w:r w:rsidR="009206FA" w:rsidRPr="009206FA">
        <w:rPr>
          <w:lang w:val="en-US"/>
        </w:rPr>
        <w:t>festival</w:t>
      </w:r>
      <w:r w:rsidR="007C5E6E">
        <w:rPr>
          <w:lang w:val="en-US"/>
        </w:rPr>
        <w:t xml:space="preserve"> — </w:t>
      </w:r>
      <w:r>
        <w:rPr>
          <w:lang w:val="en-US"/>
        </w:rPr>
        <w:t xml:space="preserve">PRIX </w:t>
      </w:r>
      <w:r w:rsidR="009206FA" w:rsidRPr="009206FA">
        <w:rPr>
          <w:lang w:val="en-US"/>
        </w:rPr>
        <w:t>Ars</w:t>
      </w:r>
      <w:r>
        <w:rPr>
          <w:lang w:val="en-US"/>
        </w:rPr>
        <w:t xml:space="preserve"> </w:t>
      </w:r>
      <w:r w:rsidR="009206FA" w:rsidRPr="009206FA">
        <w:rPr>
          <w:lang w:val="en-US"/>
        </w:rPr>
        <w:t>Electronica (Austria).</w:t>
      </w:r>
    </w:p>
    <w:p w14:paraId="5082AA8C" w14:textId="77777777" w:rsidR="00A12CDE" w:rsidRPr="009206FA" w:rsidRDefault="00A12CDE" w:rsidP="00A12CDE">
      <w:pPr>
        <w:jc w:val="both"/>
        <w:rPr>
          <w:lang w:val="en-US"/>
        </w:rPr>
      </w:pPr>
    </w:p>
    <w:p w14:paraId="3FD58F6E" w14:textId="77777777" w:rsidR="00A12CDE" w:rsidRPr="009206FA" w:rsidRDefault="00A12CDE" w:rsidP="00A12CDE">
      <w:pPr>
        <w:jc w:val="both"/>
        <w:rPr>
          <w:lang w:val="en-US"/>
        </w:rPr>
      </w:pPr>
    </w:p>
    <w:p w14:paraId="7EEC4F3E" w14:textId="77777777" w:rsidR="00C52682" w:rsidRPr="00AE3430" w:rsidRDefault="00C52682" w:rsidP="007C5E6E">
      <w:pPr>
        <w:ind w:firstLine="708"/>
        <w:jc w:val="both"/>
        <w:outlineLvl w:val="0"/>
        <w:rPr>
          <w:b/>
          <w:lang w:val="en-US"/>
        </w:rPr>
      </w:pPr>
      <w:r w:rsidRPr="00AE3430">
        <w:rPr>
          <w:b/>
          <w:lang w:val="en-US"/>
        </w:rPr>
        <w:t xml:space="preserve">PART III. CREATIVE MEETING </w:t>
      </w:r>
      <w:r w:rsidR="00A27CAF">
        <w:rPr>
          <w:b/>
          <w:lang w:val="en-US"/>
        </w:rPr>
        <w:t xml:space="preserve">IN THE </w:t>
      </w:r>
      <w:r w:rsidR="00A27CAF" w:rsidRPr="00A27CAF">
        <w:rPr>
          <w:b/>
          <w:lang w:val="en-US"/>
        </w:rPr>
        <w:t>ASSOCIATION "TVORI-GORA"</w:t>
      </w:r>
    </w:p>
    <w:p w14:paraId="4AA8E706" w14:textId="77777777" w:rsidR="00C52682" w:rsidRPr="00AE3430" w:rsidRDefault="00C52682" w:rsidP="007C5E6E">
      <w:pPr>
        <w:jc w:val="both"/>
        <w:outlineLvl w:val="0"/>
        <w:rPr>
          <w:lang w:val="en-US"/>
        </w:rPr>
      </w:pPr>
      <w:r w:rsidRPr="00AE3430">
        <w:rPr>
          <w:b/>
          <w:lang w:val="en-US"/>
        </w:rPr>
        <w:t>"From idea to form"</w:t>
      </w:r>
    </w:p>
    <w:p w14:paraId="4CB3A16D" w14:textId="77777777" w:rsidR="00C52682" w:rsidRPr="0034184A" w:rsidRDefault="00C52682" w:rsidP="00C52682">
      <w:pPr>
        <w:rPr>
          <w:lang w:val="en-US"/>
        </w:rPr>
      </w:pPr>
      <w:r w:rsidRPr="00AE3430">
        <w:rPr>
          <w:lang w:val="en-US"/>
        </w:rPr>
        <w:t>Meeting of par</w:t>
      </w:r>
      <w:r w:rsidR="007C5E6E">
        <w:rPr>
          <w:lang w:val="en-US"/>
        </w:rPr>
        <w:t xml:space="preserve">ticipants of the symposium with </w:t>
      </w:r>
      <w:r w:rsidRPr="00AE3430">
        <w:rPr>
          <w:lang w:val="en-US"/>
        </w:rPr>
        <w:t xml:space="preserve">Olga Shishko, Raivo Kelomess, Svetlana Maybrodskaya will discuss with </w:t>
      </w:r>
      <w:r w:rsidR="00A27CAF">
        <w:rPr>
          <w:lang w:val="en-US"/>
        </w:rPr>
        <w:t xml:space="preserve">young </w:t>
      </w:r>
      <w:r w:rsidR="00A27CAF" w:rsidRPr="00AE3430">
        <w:rPr>
          <w:lang w:val="en-US"/>
        </w:rPr>
        <w:t>students of creative association "Tvori-Gora"</w:t>
      </w:r>
      <w:r w:rsidRPr="00AE3430">
        <w:rPr>
          <w:lang w:val="en-US"/>
        </w:rPr>
        <w:t xml:space="preserve"> main problems regarding birth, expansion, implementation of ideas in art, media, advertising, etc. </w:t>
      </w:r>
    </w:p>
    <w:p w14:paraId="2244C10B" w14:textId="77777777" w:rsidR="00F45D8C" w:rsidRPr="00C52682" w:rsidRDefault="00F45D8C" w:rsidP="00A12CDE">
      <w:pPr>
        <w:jc w:val="both"/>
        <w:rPr>
          <w:lang w:val="en-US"/>
        </w:rPr>
      </w:pPr>
    </w:p>
    <w:p w14:paraId="42AE92CB" w14:textId="77777777" w:rsidR="00F45D8C" w:rsidRPr="00C52682" w:rsidRDefault="00F45D8C" w:rsidP="00A12CDE">
      <w:pPr>
        <w:jc w:val="both"/>
        <w:rPr>
          <w:lang w:val="en-US"/>
        </w:rPr>
      </w:pPr>
    </w:p>
    <w:p w14:paraId="3E4260BE" w14:textId="77777777" w:rsidR="00D12C2C" w:rsidRPr="00C52682" w:rsidRDefault="00D12C2C" w:rsidP="00A12CDE">
      <w:pPr>
        <w:jc w:val="both"/>
        <w:rPr>
          <w:lang w:val="en-US"/>
        </w:rPr>
      </w:pPr>
    </w:p>
    <w:p w14:paraId="1386418D" w14:textId="77777777" w:rsidR="00D12C2C" w:rsidRPr="00C52682" w:rsidRDefault="00D12C2C" w:rsidP="00A12CDE">
      <w:pPr>
        <w:rPr>
          <w:lang w:val="en-US"/>
        </w:rPr>
      </w:pPr>
    </w:p>
    <w:p w14:paraId="208D809D" w14:textId="77777777" w:rsidR="002C3C19" w:rsidRPr="00C52682" w:rsidRDefault="002C3C19" w:rsidP="00A12CDE">
      <w:pPr>
        <w:rPr>
          <w:lang w:val="en-US"/>
        </w:rPr>
      </w:pPr>
    </w:p>
    <w:p w14:paraId="6F8BB7F6" w14:textId="77777777" w:rsidR="00E74E8C" w:rsidRPr="00C52682" w:rsidRDefault="00E74E8C" w:rsidP="00A12CDE">
      <w:pPr>
        <w:rPr>
          <w:lang w:val="en-US"/>
        </w:rPr>
      </w:pPr>
    </w:p>
    <w:p w14:paraId="5E1D49A8" w14:textId="77777777" w:rsidR="00E74E8C" w:rsidRPr="00C52682" w:rsidRDefault="00E74E8C" w:rsidP="00A12CDE">
      <w:pPr>
        <w:rPr>
          <w:lang w:val="en-US"/>
        </w:rPr>
      </w:pPr>
    </w:p>
    <w:sectPr w:rsidR="00E74E8C" w:rsidRPr="00C52682" w:rsidSect="002C28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ヒラギノ角ゴ Pro W3">
    <w:charset w:val="4E"/>
    <w:family w:val="auto"/>
    <w:pitch w:val="variable"/>
    <w:sig w:usb0="E00002FF" w:usb1="7AC7FFFF" w:usb2="00000012" w:usb3="00000000" w:csb0="0002000D"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93912"/>
    <w:multiLevelType w:val="hybridMultilevel"/>
    <w:tmpl w:val="8EEA0C4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DF5F50"/>
    <w:multiLevelType w:val="hybridMultilevel"/>
    <w:tmpl w:val="2326D3D0"/>
    <w:lvl w:ilvl="0" w:tplc="BAC6F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EA2D8E"/>
    <w:multiLevelType w:val="hybridMultilevel"/>
    <w:tmpl w:val="B8422E38"/>
    <w:lvl w:ilvl="0" w:tplc="14A44B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EF86EAC"/>
    <w:multiLevelType w:val="hybridMultilevel"/>
    <w:tmpl w:val="3BC45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defaultTabStop w:val="708"/>
  <w:characterSpacingControl w:val="doNotCompress"/>
  <w:compat>
    <w:compatSetting w:name="compatibilityMode" w:uri="http://schemas.microsoft.com/office/word" w:val="12"/>
  </w:compat>
  <w:rsids>
    <w:rsidRoot w:val="00E74E8C"/>
    <w:rsid w:val="0003341F"/>
    <w:rsid w:val="00083298"/>
    <w:rsid w:val="00207B0F"/>
    <w:rsid w:val="00270D95"/>
    <w:rsid w:val="002C283F"/>
    <w:rsid w:val="002C3C19"/>
    <w:rsid w:val="003F4DFC"/>
    <w:rsid w:val="00416FB5"/>
    <w:rsid w:val="006C1F33"/>
    <w:rsid w:val="007C5E6E"/>
    <w:rsid w:val="007D69C5"/>
    <w:rsid w:val="00810366"/>
    <w:rsid w:val="00874AF2"/>
    <w:rsid w:val="008862E6"/>
    <w:rsid w:val="008F2EE8"/>
    <w:rsid w:val="008F44D7"/>
    <w:rsid w:val="009206FA"/>
    <w:rsid w:val="00A12CDE"/>
    <w:rsid w:val="00A27CAF"/>
    <w:rsid w:val="00C52682"/>
    <w:rsid w:val="00D12C2C"/>
    <w:rsid w:val="00D96314"/>
    <w:rsid w:val="00DC2A75"/>
    <w:rsid w:val="00E467F5"/>
    <w:rsid w:val="00E74E8C"/>
    <w:rsid w:val="00EA200C"/>
    <w:rsid w:val="00F45D8C"/>
    <w:rsid w:val="00FB0E4C"/>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24F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3C19"/>
    <w:pPr>
      <w:spacing w:after="0" w:line="240" w:lineRule="auto"/>
    </w:pPr>
    <w:rPr>
      <w:rFonts w:ascii="Times New Roman" w:eastAsia="Times New Roman" w:hAnsi="Times New Roman" w:cs="Times New Roman"/>
      <w:sz w:val="24"/>
      <w:szCs w:val="24"/>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Обычный1"/>
    <w:autoRedefine/>
    <w:rsid w:val="00E74E8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0"/>
      <w:ind w:left="567"/>
    </w:pPr>
    <w:rPr>
      <w:rFonts w:ascii="Times New Roman" w:eastAsia="ヒラギノ角ゴ Pro W3" w:hAnsi="Times New Roman" w:cs="Times New Roman"/>
      <w:b/>
      <w:color w:val="000000"/>
    </w:rPr>
  </w:style>
  <w:style w:type="paragraph" w:styleId="BodyText">
    <w:name w:val="Body Text"/>
    <w:link w:val="BodyTextChar"/>
    <w:autoRedefine/>
    <w:rsid w:val="00E74E8C"/>
    <w:pPr>
      <w:tabs>
        <w:tab w:val="left" w:pos="0"/>
      </w:tabs>
      <w:spacing w:after="0"/>
      <w:jc w:val="center"/>
    </w:pPr>
    <w:rPr>
      <w:rFonts w:ascii="Times New Roman" w:eastAsia="ヒラギノ角ゴ Pro W3" w:hAnsi="Times New Roman" w:cs="Times New Roman"/>
      <w:color w:val="000000"/>
      <w:sz w:val="24"/>
      <w:szCs w:val="20"/>
    </w:rPr>
  </w:style>
  <w:style w:type="character" w:customStyle="1" w:styleId="BodyTextChar">
    <w:name w:val="Body Text Char"/>
    <w:basedOn w:val="DefaultParagraphFont"/>
    <w:link w:val="BodyText"/>
    <w:rsid w:val="00E74E8C"/>
    <w:rPr>
      <w:rFonts w:ascii="Times New Roman" w:eastAsia="ヒラギノ角ゴ Pro W3" w:hAnsi="Times New Roman" w:cs="Times New Roman"/>
      <w:color w:val="000000"/>
      <w:sz w:val="24"/>
      <w:szCs w:val="20"/>
    </w:rPr>
  </w:style>
  <w:style w:type="paragraph" w:styleId="BalloonText">
    <w:name w:val="Balloon Text"/>
    <w:basedOn w:val="Normal"/>
    <w:link w:val="BalloonTextChar"/>
    <w:uiPriority w:val="99"/>
    <w:semiHidden/>
    <w:unhideWhenUsed/>
    <w:rsid w:val="00E74E8C"/>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E74E8C"/>
    <w:rPr>
      <w:rFonts w:ascii="Tahoma" w:hAnsi="Tahoma" w:cs="Tahoma"/>
      <w:sz w:val="16"/>
      <w:szCs w:val="16"/>
    </w:rPr>
  </w:style>
  <w:style w:type="paragraph" w:customStyle="1" w:styleId="A">
    <w:name w:val="Текстовый блок A"/>
    <w:autoRedefine/>
    <w:rsid w:val="00D12C2C"/>
    <w:pPr>
      <w:spacing w:after="0" w:line="240" w:lineRule="auto"/>
    </w:pPr>
    <w:rPr>
      <w:rFonts w:ascii="Helvetica" w:eastAsia="ヒラギノ角ゴ Pro W3" w:hAnsi="Helvetica" w:cs="Times New Roman"/>
      <w:color w:val="000000"/>
      <w:sz w:val="24"/>
      <w:szCs w:val="20"/>
      <w:lang w:eastAsia="ru-RU"/>
    </w:rPr>
  </w:style>
  <w:style w:type="character" w:customStyle="1" w:styleId="apple-converted-space">
    <w:name w:val="apple-converted-space"/>
    <w:basedOn w:val="DefaultParagraphFont"/>
    <w:rsid w:val="008F44D7"/>
  </w:style>
  <w:style w:type="paragraph" w:styleId="ListParagraph">
    <w:name w:val="List Paragraph"/>
    <w:basedOn w:val="Normal"/>
    <w:uiPriority w:val="34"/>
    <w:qFormat/>
    <w:rsid w:val="008F44D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659</Words>
  <Characters>3762</Characters>
  <Application>Microsoft Macintosh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elka</cp:lastModifiedBy>
  <cp:revision>6</cp:revision>
  <dcterms:created xsi:type="dcterms:W3CDTF">2012-10-29T14:59:00Z</dcterms:created>
  <dcterms:modified xsi:type="dcterms:W3CDTF">2012-10-31T11:57:00Z</dcterms:modified>
</cp:coreProperties>
</file>